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0F70" w:rsidRDefault="00550F70" w:rsidP="00FD44E0">
      <w:pPr>
        <w:spacing w:after="0" w:line="240" w:lineRule="auto"/>
        <w:jc w:val="center"/>
        <w:rPr>
          <w:rFonts w:ascii="Tahoma" w:hAnsi="Tahoma" w:cs="Tahoma"/>
          <w:b/>
          <w:sz w:val="28"/>
          <w:szCs w:val="28"/>
          <w:u w:val="single"/>
        </w:rPr>
      </w:pPr>
      <w:bookmarkStart w:id="0" w:name="_GoBack"/>
      <w:bookmarkEnd w:id="0"/>
    </w:p>
    <w:p w:rsidR="00357E92" w:rsidRDefault="00357E92" w:rsidP="00FD44E0">
      <w:pPr>
        <w:spacing w:after="0" w:line="240" w:lineRule="auto"/>
        <w:jc w:val="center"/>
        <w:rPr>
          <w:rFonts w:ascii="Tahoma" w:eastAsia="Times New Roman" w:hAnsi="Tahoma" w:cs="Tahoma"/>
          <w:b/>
          <w:bCs/>
          <w:color w:val="000000"/>
          <w:lang w:eastAsia="de-DE"/>
        </w:rPr>
      </w:pPr>
      <w:r w:rsidRPr="0063036E">
        <w:rPr>
          <w:rFonts w:ascii="Tahoma" w:hAnsi="Tahoma" w:cs="Tahoma"/>
          <w:b/>
          <w:sz w:val="28"/>
          <w:szCs w:val="28"/>
          <w:u w:val="single"/>
        </w:rPr>
        <w:t xml:space="preserve">Bewertung von Formfehlern im Fach Deutsch in der </w:t>
      </w:r>
      <w:r w:rsidR="00041009">
        <w:rPr>
          <w:rFonts w:ascii="Tahoma" w:hAnsi="Tahoma" w:cs="Tahoma"/>
          <w:b/>
          <w:sz w:val="28"/>
          <w:szCs w:val="28"/>
          <w:u w:val="single"/>
        </w:rPr>
        <w:t>Ober</w:t>
      </w:r>
      <w:r w:rsidRPr="0063036E">
        <w:rPr>
          <w:rFonts w:ascii="Tahoma" w:hAnsi="Tahoma" w:cs="Tahoma"/>
          <w:b/>
          <w:sz w:val="28"/>
          <w:szCs w:val="28"/>
          <w:u w:val="single"/>
        </w:rPr>
        <w:t>stufe</w:t>
      </w:r>
    </w:p>
    <w:p w:rsidR="00F43BB0" w:rsidRDefault="00357E92" w:rsidP="00FD44E0">
      <w:pPr>
        <w:spacing w:after="0" w:line="240" w:lineRule="auto"/>
        <w:jc w:val="center"/>
        <w:rPr>
          <w:rFonts w:ascii="Tahoma" w:eastAsia="Times New Roman" w:hAnsi="Tahoma" w:cs="Tahoma"/>
          <w:bCs/>
          <w:color w:val="000000"/>
          <w:lang w:eastAsia="de-DE"/>
        </w:rPr>
      </w:pPr>
      <w:r>
        <w:rPr>
          <w:rFonts w:ascii="Tahoma" w:eastAsia="Times New Roman" w:hAnsi="Tahoma" w:cs="Tahoma"/>
          <w:bCs/>
          <w:color w:val="000000"/>
          <w:lang w:eastAsia="de-DE"/>
        </w:rPr>
        <w:t>(</w:t>
      </w:r>
      <w:r w:rsidRPr="00357E92">
        <w:rPr>
          <w:rFonts w:ascii="Tahoma" w:eastAsia="Times New Roman" w:hAnsi="Tahoma" w:cs="Tahoma"/>
          <w:bCs/>
          <w:color w:val="000000"/>
          <w:lang w:eastAsia="de-DE"/>
        </w:rPr>
        <w:t xml:space="preserve">gemäß der </w:t>
      </w:r>
      <w:r w:rsidR="00FD44E0" w:rsidRPr="00357E92">
        <w:rPr>
          <w:rFonts w:ascii="Tahoma" w:eastAsia="Times New Roman" w:hAnsi="Tahoma" w:cs="Tahoma"/>
          <w:bCs/>
          <w:color w:val="000000"/>
          <w:lang w:eastAsia="de-DE"/>
        </w:rPr>
        <w:t>Oberstufen- und Abiturverordnung (OAVO)</w:t>
      </w:r>
      <w:r w:rsidRPr="00357E92">
        <w:rPr>
          <w:rFonts w:ascii="Tahoma" w:eastAsia="Times New Roman" w:hAnsi="Tahoma" w:cs="Tahoma"/>
          <w:bCs/>
          <w:color w:val="000000"/>
          <w:lang w:eastAsia="de-DE"/>
        </w:rPr>
        <w:t xml:space="preserve"> v</w:t>
      </w:r>
      <w:r w:rsidR="00FD44E0" w:rsidRPr="00357E92">
        <w:rPr>
          <w:rFonts w:ascii="Tahoma" w:eastAsia="Times New Roman" w:hAnsi="Tahoma" w:cs="Tahoma"/>
          <w:bCs/>
          <w:color w:val="000000"/>
          <w:lang w:eastAsia="de-DE"/>
        </w:rPr>
        <w:t>om 20. Juli 2009</w:t>
      </w:r>
      <w:r w:rsidR="00F43BB0">
        <w:rPr>
          <w:rFonts w:ascii="Tahoma" w:eastAsia="Times New Roman" w:hAnsi="Tahoma" w:cs="Tahoma"/>
          <w:bCs/>
          <w:color w:val="000000"/>
          <w:lang w:eastAsia="de-DE"/>
        </w:rPr>
        <w:t xml:space="preserve">, </w:t>
      </w:r>
    </w:p>
    <w:p w:rsidR="00FD44E0" w:rsidRPr="00357E92" w:rsidRDefault="00F43BB0" w:rsidP="00FD44E0">
      <w:pPr>
        <w:spacing w:after="0" w:line="240" w:lineRule="auto"/>
        <w:jc w:val="center"/>
        <w:rPr>
          <w:rFonts w:ascii="Tahoma" w:eastAsia="Times New Roman" w:hAnsi="Tahoma" w:cs="Tahoma"/>
          <w:bCs/>
          <w:color w:val="000000"/>
          <w:lang w:eastAsia="de-DE"/>
        </w:rPr>
      </w:pPr>
      <w:r>
        <w:rPr>
          <w:rFonts w:ascii="Tahoma" w:eastAsia="Times New Roman" w:hAnsi="Tahoma" w:cs="Tahoma"/>
          <w:bCs/>
          <w:color w:val="000000"/>
          <w:lang w:eastAsia="de-DE"/>
        </w:rPr>
        <w:t>zuletzt geändert durch Verordnung vom 13. Juli 2016</w:t>
      </w:r>
      <w:r w:rsidR="00357E92">
        <w:rPr>
          <w:rFonts w:ascii="Tahoma" w:eastAsia="Times New Roman" w:hAnsi="Tahoma" w:cs="Tahoma"/>
          <w:bCs/>
          <w:color w:val="000000"/>
          <w:lang w:eastAsia="de-DE"/>
        </w:rPr>
        <w:t>)</w:t>
      </w:r>
    </w:p>
    <w:p w:rsidR="00FD44E0" w:rsidRDefault="00FD44E0" w:rsidP="00357E92">
      <w:pPr>
        <w:spacing w:line="240" w:lineRule="auto"/>
        <w:jc w:val="both"/>
        <w:rPr>
          <w:rFonts w:ascii="Tahoma" w:eastAsia="Times New Roman" w:hAnsi="Tahoma" w:cs="Tahoma"/>
          <w:color w:val="000000"/>
          <w:lang w:eastAsia="de-DE"/>
        </w:rPr>
      </w:pPr>
    </w:p>
    <w:p w:rsidR="00550F70" w:rsidRPr="00550F70" w:rsidRDefault="00550F70" w:rsidP="00357E92">
      <w:pPr>
        <w:spacing w:line="240" w:lineRule="auto"/>
        <w:jc w:val="both"/>
        <w:rPr>
          <w:rFonts w:ascii="Tahoma" w:eastAsia="Times New Roman" w:hAnsi="Tahoma" w:cs="Tahoma"/>
          <w:b/>
          <w:color w:val="000000"/>
          <w:lang w:eastAsia="de-DE"/>
        </w:rPr>
      </w:pPr>
      <w:r w:rsidRPr="00550F70">
        <w:rPr>
          <w:rFonts w:ascii="Tahoma" w:eastAsia="Times New Roman" w:hAnsi="Tahoma" w:cs="Tahoma"/>
          <w:b/>
          <w:color w:val="000000"/>
          <w:lang w:eastAsia="de-DE"/>
        </w:rPr>
        <w:t>Anlage 9 b</w:t>
      </w:r>
    </w:p>
    <w:p w:rsidR="00357E92" w:rsidRPr="00307A39" w:rsidRDefault="00357E92" w:rsidP="00357E92">
      <w:pPr>
        <w:spacing w:before="100" w:beforeAutospacing="1" w:after="100" w:afterAutospacing="1" w:line="240" w:lineRule="auto"/>
        <w:rPr>
          <w:rFonts w:ascii="Tahoma" w:eastAsia="Times New Roman" w:hAnsi="Tahoma" w:cs="Tahoma"/>
          <w:color w:val="000000"/>
          <w:lang w:eastAsia="de-DE"/>
        </w:rPr>
      </w:pPr>
      <w:r w:rsidRPr="00307A39">
        <w:rPr>
          <w:rFonts w:ascii="Tahoma" w:eastAsia="Times New Roman" w:hAnsi="Tahoma" w:cs="Tahoma"/>
          <w:color w:val="000000"/>
          <w:lang w:eastAsia="de-DE"/>
        </w:rPr>
        <w:t xml:space="preserve">Der </w:t>
      </w:r>
      <w:r w:rsidRPr="00FD44E0">
        <w:rPr>
          <w:rFonts w:ascii="Tahoma" w:eastAsia="Times New Roman" w:hAnsi="Tahoma" w:cs="Tahoma"/>
          <w:b/>
          <w:bCs/>
          <w:color w:val="000000"/>
          <w:lang w:eastAsia="de-DE"/>
        </w:rPr>
        <w:t xml:space="preserve">Fehlerindex </w:t>
      </w:r>
      <w:r w:rsidRPr="00307A39">
        <w:rPr>
          <w:rFonts w:ascii="Tahoma" w:eastAsia="Times New Roman" w:hAnsi="Tahoma" w:cs="Tahoma"/>
          <w:color w:val="000000"/>
          <w:lang w:eastAsia="de-DE"/>
        </w:rPr>
        <w:t xml:space="preserve">errechnet sich </w:t>
      </w:r>
      <w:r w:rsidRPr="00FD44E0">
        <w:rPr>
          <w:rFonts w:ascii="Tahoma" w:eastAsia="Times New Roman" w:hAnsi="Tahoma" w:cs="Tahoma"/>
          <w:color w:val="000000"/>
          <w:lang w:eastAsia="de-DE"/>
        </w:rPr>
        <w:t>folgendermaßen</w:t>
      </w:r>
      <w:r w:rsidRPr="00307A39">
        <w:rPr>
          <w:rFonts w:ascii="Tahoma" w:eastAsia="Times New Roman" w:hAnsi="Tahoma" w:cs="Tahoma"/>
          <w:color w:val="000000"/>
          <w:lang w:eastAsia="de-DE"/>
        </w:rPr>
        <w:t>:</w:t>
      </w:r>
    </w:p>
    <w:tbl>
      <w:tblPr>
        <w:tblW w:w="0" w:type="auto"/>
        <w:tblCellMar>
          <w:left w:w="0" w:type="dxa"/>
          <w:right w:w="0" w:type="dxa"/>
        </w:tblCellMar>
        <w:tblLook w:val="04A0" w:firstRow="1" w:lastRow="0" w:firstColumn="1" w:lastColumn="0" w:noHBand="0" w:noVBand="1"/>
      </w:tblPr>
      <w:tblGrid>
        <w:gridCol w:w="86"/>
        <w:gridCol w:w="1909"/>
        <w:gridCol w:w="86"/>
      </w:tblGrid>
      <w:tr w:rsidR="00357E92" w:rsidRPr="00307A39" w:rsidTr="006823C0">
        <w:trPr>
          <w:trHeight w:val="20"/>
        </w:trPr>
        <w:tc>
          <w:tcPr>
            <w:tcW w:w="0" w:type="auto"/>
            <w:tcBorders>
              <w:top w:val="nil"/>
              <w:left w:val="nil"/>
              <w:bottom w:val="single" w:sz="8" w:space="0" w:color="auto"/>
              <w:right w:val="nil"/>
            </w:tcBorders>
            <w:tcMar>
              <w:top w:w="0" w:type="dxa"/>
              <w:left w:w="40" w:type="dxa"/>
              <w:bottom w:w="0" w:type="dxa"/>
              <w:right w:w="40" w:type="dxa"/>
            </w:tcMar>
            <w:hideMark/>
          </w:tcPr>
          <w:p w:rsidR="00357E92" w:rsidRPr="00307A39" w:rsidRDefault="00357E92" w:rsidP="006823C0">
            <w:pPr>
              <w:spacing w:after="0" w:line="240" w:lineRule="auto"/>
              <w:rPr>
                <w:rFonts w:ascii="Tahoma" w:eastAsia="Times New Roman" w:hAnsi="Tahoma" w:cs="Tahoma"/>
                <w:color w:val="000000"/>
                <w:lang w:eastAsia="de-DE"/>
              </w:rPr>
            </w:pPr>
          </w:p>
        </w:tc>
        <w:tc>
          <w:tcPr>
            <w:tcW w:w="0" w:type="auto"/>
            <w:tcBorders>
              <w:top w:val="nil"/>
              <w:left w:val="nil"/>
              <w:bottom w:val="single" w:sz="8" w:space="0" w:color="auto"/>
              <w:right w:val="nil"/>
            </w:tcBorders>
            <w:tcMar>
              <w:top w:w="0" w:type="dxa"/>
              <w:left w:w="40" w:type="dxa"/>
              <w:bottom w:w="0" w:type="dxa"/>
              <w:right w:w="40" w:type="dxa"/>
            </w:tcMar>
            <w:hideMark/>
          </w:tcPr>
          <w:p w:rsidR="00357E92" w:rsidRPr="00307A39" w:rsidRDefault="00357E92" w:rsidP="006823C0">
            <w:pPr>
              <w:spacing w:before="100" w:beforeAutospacing="1" w:after="100" w:afterAutospacing="1" w:line="20" w:lineRule="atLeast"/>
              <w:jc w:val="center"/>
              <w:rPr>
                <w:rFonts w:ascii="Tahoma" w:eastAsia="Times New Roman" w:hAnsi="Tahoma" w:cs="Tahoma"/>
                <w:color w:val="000000"/>
                <w:lang w:eastAsia="de-DE"/>
              </w:rPr>
            </w:pPr>
            <w:r w:rsidRPr="00FD44E0">
              <w:rPr>
                <w:rFonts w:ascii="Tahoma" w:eastAsia="Times New Roman" w:hAnsi="Tahoma" w:cs="Tahoma"/>
                <w:b/>
                <w:bCs/>
                <w:color w:val="000000"/>
                <w:lang w:eastAsia="de-DE"/>
              </w:rPr>
              <w:t>Fehlerzahl x 100</w:t>
            </w:r>
          </w:p>
        </w:tc>
        <w:tc>
          <w:tcPr>
            <w:tcW w:w="0" w:type="auto"/>
            <w:tcBorders>
              <w:top w:val="nil"/>
              <w:left w:val="nil"/>
              <w:bottom w:val="single" w:sz="8" w:space="0" w:color="auto"/>
              <w:right w:val="nil"/>
            </w:tcBorders>
            <w:tcMar>
              <w:top w:w="0" w:type="dxa"/>
              <w:left w:w="40" w:type="dxa"/>
              <w:bottom w:w="0" w:type="dxa"/>
              <w:right w:w="40" w:type="dxa"/>
            </w:tcMar>
            <w:hideMark/>
          </w:tcPr>
          <w:p w:rsidR="00357E92" w:rsidRPr="00307A39" w:rsidRDefault="00357E92" w:rsidP="006823C0">
            <w:pPr>
              <w:spacing w:after="0" w:line="240" w:lineRule="auto"/>
              <w:rPr>
                <w:rFonts w:ascii="Tahoma" w:eastAsia="Times New Roman" w:hAnsi="Tahoma" w:cs="Tahoma"/>
                <w:color w:val="000000"/>
                <w:lang w:eastAsia="de-DE"/>
              </w:rPr>
            </w:pPr>
          </w:p>
        </w:tc>
      </w:tr>
      <w:tr w:rsidR="00357E92" w:rsidRPr="00307A39" w:rsidTr="006823C0">
        <w:trPr>
          <w:trHeight w:val="20"/>
        </w:trPr>
        <w:tc>
          <w:tcPr>
            <w:tcW w:w="0" w:type="auto"/>
            <w:tcMar>
              <w:top w:w="0" w:type="dxa"/>
              <w:left w:w="40" w:type="dxa"/>
              <w:bottom w:w="0" w:type="dxa"/>
              <w:right w:w="40" w:type="dxa"/>
            </w:tcMar>
            <w:hideMark/>
          </w:tcPr>
          <w:p w:rsidR="00357E92" w:rsidRPr="00307A39" w:rsidRDefault="00357E92" w:rsidP="006823C0">
            <w:pPr>
              <w:spacing w:after="0" w:line="240" w:lineRule="auto"/>
              <w:rPr>
                <w:rFonts w:ascii="Tahoma" w:eastAsia="Times New Roman" w:hAnsi="Tahoma" w:cs="Tahoma"/>
                <w:color w:val="000000"/>
                <w:lang w:eastAsia="de-DE"/>
              </w:rPr>
            </w:pPr>
          </w:p>
        </w:tc>
        <w:tc>
          <w:tcPr>
            <w:tcW w:w="0" w:type="auto"/>
            <w:tcMar>
              <w:top w:w="0" w:type="dxa"/>
              <w:left w:w="40" w:type="dxa"/>
              <w:bottom w:w="0" w:type="dxa"/>
              <w:right w:w="40" w:type="dxa"/>
            </w:tcMar>
            <w:hideMark/>
          </w:tcPr>
          <w:p w:rsidR="00357E92" w:rsidRPr="00307A39" w:rsidRDefault="00357E92" w:rsidP="006823C0">
            <w:pPr>
              <w:spacing w:before="100" w:beforeAutospacing="1" w:after="100" w:afterAutospacing="1" w:line="20" w:lineRule="atLeast"/>
              <w:jc w:val="center"/>
              <w:rPr>
                <w:rFonts w:ascii="Tahoma" w:eastAsia="Times New Roman" w:hAnsi="Tahoma" w:cs="Tahoma"/>
                <w:color w:val="000000"/>
                <w:lang w:eastAsia="de-DE"/>
              </w:rPr>
            </w:pPr>
            <w:r w:rsidRPr="00FD44E0">
              <w:rPr>
                <w:rFonts w:ascii="Tahoma" w:eastAsia="Times New Roman" w:hAnsi="Tahoma" w:cs="Tahoma"/>
                <w:b/>
                <w:bCs/>
                <w:color w:val="000000"/>
                <w:lang w:eastAsia="de-DE"/>
              </w:rPr>
              <w:t>Zahl der Wörter</w:t>
            </w:r>
          </w:p>
        </w:tc>
        <w:tc>
          <w:tcPr>
            <w:tcW w:w="0" w:type="auto"/>
            <w:vAlign w:val="center"/>
            <w:hideMark/>
          </w:tcPr>
          <w:p w:rsidR="00357E92" w:rsidRPr="00307A39" w:rsidRDefault="00357E92" w:rsidP="006823C0">
            <w:pPr>
              <w:spacing w:after="0" w:line="240" w:lineRule="auto"/>
              <w:rPr>
                <w:rFonts w:ascii="Tahoma" w:eastAsia="Times New Roman" w:hAnsi="Tahoma" w:cs="Tahoma"/>
                <w:lang w:eastAsia="de-DE"/>
              </w:rPr>
            </w:pPr>
          </w:p>
        </w:tc>
      </w:tr>
    </w:tbl>
    <w:p w:rsidR="00357E92" w:rsidRDefault="00357E92" w:rsidP="00357E92">
      <w:pPr>
        <w:spacing w:after="0" w:line="240" w:lineRule="auto"/>
        <w:jc w:val="both"/>
        <w:outlineLvl w:val="2"/>
        <w:rPr>
          <w:rFonts w:ascii="Tahoma" w:eastAsia="Times New Roman" w:hAnsi="Tahoma" w:cs="Tahoma"/>
          <w:b/>
          <w:bCs/>
          <w:color w:val="000000"/>
          <w:lang w:eastAsia="de-DE"/>
        </w:rPr>
      </w:pPr>
    </w:p>
    <w:p w:rsidR="00357E92" w:rsidRPr="00307A39" w:rsidRDefault="00357E92" w:rsidP="00357E92">
      <w:pPr>
        <w:spacing w:before="100" w:beforeAutospacing="1" w:after="100" w:afterAutospacing="1" w:line="240" w:lineRule="auto"/>
        <w:rPr>
          <w:rFonts w:ascii="Tahoma" w:eastAsia="Times New Roman" w:hAnsi="Tahoma" w:cs="Tahoma"/>
          <w:color w:val="000000"/>
          <w:lang w:eastAsia="de-DE"/>
        </w:rPr>
      </w:pPr>
      <w:r w:rsidRPr="00307A39">
        <w:rPr>
          <w:rFonts w:ascii="Tahoma" w:eastAsia="Times New Roman" w:hAnsi="Tahoma" w:cs="Tahoma"/>
          <w:color w:val="000000"/>
          <w:lang w:eastAsia="de-DE"/>
        </w:rPr>
        <w:t xml:space="preserve">Tabelle für den Abzug von Notenpunkten </w:t>
      </w:r>
      <w:r w:rsidR="00752E2D">
        <w:rPr>
          <w:rFonts w:ascii="Tahoma" w:eastAsia="Times New Roman" w:hAnsi="Tahoma" w:cs="Tahoma"/>
          <w:color w:val="000000"/>
          <w:lang w:eastAsia="de-DE"/>
        </w:rPr>
        <w:t>in allen Fächern</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889"/>
        <w:gridCol w:w="4889"/>
      </w:tblGrid>
      <w:tr w:rsidR="00357E92" w:rsidRPr="00307A39" w:rsidTr="00357E92">
        <w:tc>
          <w:tcPr>
            <w:tcW w:w="2500" w:type="pct"/>
            <w:tcBorders>
              <w:top w:val="single" w:sz="8" w:space="0" w:color="auto"/>
              <w:left w:val="single" w:sz="8" w:space="0" w:color="auto"/>
              <w:bottom w:val="single" w:sz="8" w:space="0" w:color="auto"/>
              <w:right w:val="single" w:sz="8" w:space="0" w:color="auto"/>
            </w:tcBorders>
            <w:shd w:val="clear" w:color="auto" w:fill="9BBB59" w:themeFill="accent3"/>
            <w:tcMar>
              <w:top w:w="0" w:type="dxa"/>
              <w:left w:w="70" w:type="dxa"/>
              <w:bottom w:w="0" w:type="dxa"/>
              <w:right w:w="70" w:type="dxa"/>
            </w:tcMar>
          </w:tcPr>
          <w:p w:rsidR="00357E92" w:rsidRPr="00357E92" w:rsidRDefault="00357E92" w:rsidP="006823C0">
            <w:pPr>
              <w:spacing w:before="100" w:beforeAutospacing="1" w:after="100" w:afterAutospacing="1" w:line="240" w:lineRule="auto"/>
              <w:rPr>
                <w:rFonts w:ascii="Tahoma" w:eastAsia="Times New Roman" w:hAnsi="Tahoma" w:cs="Tahoma"/>
                <w:b/>
                <w:color w:val="000000"/>
                <w:lang w:eastAsia="de-DE"/>
              </w:rPr>
            </w:pPr>
            <w:r w:rsidRPr="00357E92">
              <w:rPr>
                <w:rFonts w:ascii="Tahoma" w:eastAsia="Times New Roman" w:hAnsi="Tahoma" w:cs="Tahoma"/>
                <w:b/>
                <w:color w:val="000000"/>
                <w:lang w:eastAsia="de-DE"/>
              </w:rPr>
              <w:t>Fehlerindex</w:t>
            </w:r>
          </w:p>
        </w:tc>
        <w:tc>
          <w:tcPr>
            <w:tcW w:w="2500" w:type="pct"/>
            <w:tcBorders>
              <w:top w:val="single" w:sz="8" w:space="0" w:color="auto"/>
              <w:left w:val="nil"/>
              <w:bottom w:val="single" w:sz="8" w:space="0" w:color="auto"/>
              <w:right w:val="single" w:sz="8" w:space="0" w:color="auto"/>
            </w:tcBorders>
            <w:shd w:val="clear" w:color="auto" w:fill="9BBB59" w:themeFill="accent3"/>
            <w:tcMar>
              <w:top w:w="0" w:type="dxa"/>
              <w:left w:w="70" w:type="dxa"/>
              <w:bottom w:w="0" w:type="dxa"/>
              <w:right w:w="70" w:type="dxa"/>
            </w:tcMar>
          </w:tcPr>
          <w:p w:rsidR="00357E92" w:rsidRPr="00357E92" w:rsidRDefault="00357E92" w:rsidP="006823C0">
            <w:pPr>
              <w:spacing w:before="100" w:beforeAutospacing="1" w:after="100" w:afterAutospacing="1" w:line="240" w:lineRule="auto"/>
              <w:rPr>
                <w:rFonts w:ascii="Tahoma" w:eastAsia="Times New Roman" w:hAnsi="Tahoma" w:cs="Tahoma"/>
                <w:b/>
                <w:color w:val="000000"/>
                <w:lang w:eastAsia="de-DE"/>
              </w:rPr>
            </w:pPr>
            <w:r w:rsidRPr="00357E92">
              <w:rPr>
                <w:rFonts w:ascii="Tahoma" w:eastAsia="Times New Roman" w:hAnsi="Tahoma" w:cs="Tahoma"/>
                <w:b/>
                <w:color w:val="000000"/>
                <w:lang w:eastAsia="de-DE"/>
              </w:rPr>
              <w:t>Abzug</w:t>
            </w:r>
          </w:p>
        </w:tc>
      </w:tr>
      <w:tr w:rsidR="00357E92" w:rsidRPr="00307A39" w:rsidTr="006823C0">
        <w:tc>
          <w:tcPr>
            <w:tcW w:w="2500" w:type="pct"/>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357E92" w:rsidRPr="00307A39" w:rsidRDefault="00752E2D" w:rsidP="006823C0">
            <w:pPr>
              <w:spacing w:before="100" w:beforeAutospacing="1" w:after="100" w:afterAutospacing="1" w:line="240" w:lineRule="auto"/>
              <w:rPr>
                <w:rFonts w:ascii="Tahoma" w:eastAsia="Times New Roman" w:hAnsi="Tahoma" w:cs="Tahoma"/>
                <w:color w:val="000000"/>
                <w:lang w:eastAsia="de-DE"/>
              </w:rPr>
            </w:pPr>
            <w:r>
              <w:rPr>
                <w:rFonts w:ascii="Tahoma" w:eastAsia="Times New Roman" w:hAnsi="Tahoma" w:cs="Tahoma"/>
                <w:color w:val="000000"/>
                <w:lang w:eastAsia="de-DE"/>
              </w:rPr>
              <w:t>ab dem Fehlerindex 3</w:t>
            </w:r>
          </w:p>
        </w:tc>
        <w:tc>
          <w:tcPr>
            <w:tcW w:w="2500" w:type="pct"/>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357E92" w:rsidRPr="00307A39" w:rsidRDefault="00357E92" w:rsidP="006823C0">
            <w:pPr>
              <w:spacing w:before="100" w:beforeAutospacing="1" w:after="100" w:afterAutospacing="1" w:line="240" w:lineRule="auto"/>
              <w:rPr>
                <w:rFonts w:ascii="Tahoma" w:eastAsia="Times New Roman" w:hAnsi="Tahoma" w:cs="Tahoma"/>
                <w:color w:val="000000"/>
                <w:lang w:eastAsia="de-DE"/>
              </w:rPr>
            </w:pPr>
            <w:r w:rsidRPr="00307A39">
              <w:rPr>
                <w:rFonts w:ascii="Tahoma" w:eastAsia="Times New Roman" w:hAnsi="Tahoma" w:cs="Tahoma"/>
                <w:color w:val="000000"/>
                <w:lang w:eastAsia="de-DE"/>
              </w:rPr>
              <w:t>1 Notenpunkt Abzug</w:t>
            </w:r>
          </w:p>
        </w:tc>
      </w:tr>
      <w:tr w:rsidR="00357E92" w:rsidRPr="00307A39" w:rsidTr="006823C0">
        <w:tc>
          <w:tcPr>
            <w:tcW w:w="2500" w:type="pct"/>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357E92" w:rsidRPr="00307A39" w:rsidRDefault="00752E2D" w:rsidP="006823C0">
            <w:pPr>
              <w:spacing w:before="100" w:beforeAutospacing="1" w:after="100" w:afterAutospacing="1" w:line="240" w:lineRule="auto"/>
              <w:rPr>
                <w:rFonts w:ascii="Tahoma" w:eastAsia="Times New Roman" w:hAnsi="Tahoma" w:cs="Tahoma"/>
                <w:color w:val="000000"/>
                <w:lang w:eastAsia="de-DE"/>
              </w:rPr>
            </w:pPr>
            <w:r>
              <w:rPr>
                <w:rFonts w:ascii="Tahoma" w:eastAsia="Times New Roman" w:hAnsi="Tahoma" w:cs="Tahoma"/>
                <w:color w:val="000000"/>
                <w:lang w:eastAsia="de-DE"/>
              </w:rPr>
              <w:t>ab dem Fehlerindex 6</w:t>
            </w:r>
          </w:p>
        </w:tc>
        <w:tc>
          <w:tcPr>
            <w:tcW w:w="2500" w:type="pct"/>
            <w:tcBorders>
              <w:top w:val="nil"/>
              <w:left w:val="nil"/>
              <w:bottom w:val="single" w:sz="8" w:space="0" w:color="auto"/>
              <w:right w:val="single" w:sz="8" w:space="0" w:color="auto"/>
            </w:tcBorders>
            <w:tcMar>
              <w:top w:w="0" w:type="dxa"/>
              <w:left w:w="70" w:type="dxa"/>
              <w:bottom w:w="0" w:type="dxa"/>
              <w:right w:w="70" w:type="dxa"/>
            </w:tcMar>
            <w:hideMark/>
          </w:tcPr>
          <w:p w:rsidR="00357E92" w:rsidRPr="00307A39" w:rsidRDefault="00357E92" w:rsidP="006823C0">
            <w:pPr>
              <w:spacing w:before="100" w:beforeAutospacing="1" w:after="100" w:afterAutospacing="1" w:line="240" w:lineRule="auto"/>
              <w:rPr>
                <w:rFonts w:ascii="Tahoma" w:eastAsia="Times New Roman" w:hAnsi="Tahoma" w:cs="Tahoma"/>
                <w:color w:val="000000"/>
                <w:lang w:eastAsia="de-DE"/>
              </w:rPr>
            </w:pPr>
            <w:r w:rsidRPr="00307A39">
              <w:rPr>
                <w:rFonts w:ascii="Tahoma" w:eastAsia="Times New Roman" w:hAnsi="Tahoma" w:cs="Tahoma"/>
                <w:color w:val="000000"/>
                <w:lang w:eastAsia="de-DE"/>
              </w:rPr>
              <w:t>2 Notenpunkte Abzug</w:t>
            </w:r>
          </w:p>
        </w:tc>
      </w:tr>
    </w:tbl>
    <w:p w:rsidR="00357E92" w:rsidRPr="00FD44E0" w:rsidRDefault="00357E92" w:rsidP="00357E92">
      <w:pPr>
        <w:spacing w:before="20" w:after="20" w:line="240" w:lineRule="auto"/>
        <w:rPr>
          <w:rFonts w:ascii="Tahoma" w:hAnsi="Tahoma" w:cs="Tahoma"/>
        </w:rPr>
      </w:pPr>
    </w:p>
    <w:p w:rsidR="00357E92" w:rsidRDefault="00357E92" w:rsidP="00357E92">
      <w:pPr>
        <w:spacing w:after="0" w:line="240" w:lineRule="auto"/>
        <w:jc w:val="both"/>
        <w:outlineLvl w:val="2"/>
        <w:rPr>
          <w:rFonts w:ascii="Tahoma" w:eastAsia="Times New Roman" w:hAnsi="Tahoma" w:cs="Tahoma"/>
          <w:b/>
          <w:bCs/>
          <w:color w:val="000000"/>
          <w:lang w:eastAsia="de-DE"/>
        </w:rPr>
      </w:pPr>
    </w:p>
    <w:p w:rsidR="00FD44E0" w:rsidRPr="00307A39" w:rsidRDefault="00FD44E0" w:rsidP="00357E92">
      <w:pPr>
        <w:spacing w:before="100" w:beforeAutospacing="1" w:after="100" w:afterAutospacing="1" w:line="240" w:lineRule="auto"/>
        <w:jc w:val="both"/>
        <w:rPr>
          <w:rFonts w:ascii="Tahoma" w:eastAsia="Times New Roman" w:hAnsi="Tahoma" w:cs="Tahoma"/>
          <w:b/>
          <w:bCs/>
          <w:color w:val="000000"/>
          <w:lang w:eastAsia="de-DE"/>
        </w:rPr>
      </w:pPr>
      <w:r w:rsidRPr="00307A39">
        <w:rPr>
          <w:rFonts w:ascii="Tahoma" w:eastAsia="Times New Roman" w:hAnsi="Tahoma" w:cs="Tahoma"/>
          <w:b/>
          <w:bCs/>
          <w:color w:val="000000"/>
          <w:lang w:eastAsia="de-DE"/>
        </w:rPr>
        <w:t>Bewertung und Beurteilung von schrif</w:t>
      </w:r>
      <w:r w:rsidR="00550F70">
        <w:rPr>
          <w:rFonts w:ascii="Tahoma" w:eastAsia="Times New Roman" w:hAnsi="Tahoma" w:cs="Tahoma"/>
          <w:b/>
          <w:bCs/>
          <w:color w:val="000000"/>
          <w:lang w:eastAsia="de-DE"/>
        </w:rPr>
        <w:t>tlichen Arbeiten</w:t>
      </w:r>
    </w:p>
    <w:p w:rsidR="00FD44E0" w:rsidRPr="00307A39" w:rsidRDefault="00FD44E0" w:rsidP="00357E92">
      <w:pPr>
        <w:spacing w:before="100" w:beforeAutospacing="1" w:after="100" w:afterAutospacing="1" w:line="240" w:lineRule="auto"/>
        <w:jc w:val="both"/>
        <w:rPr>
          <w:rFonts w:ascii="Tahoma" w:eastAsia="Times New Roman" w:hAnsi="Tahoma" w:cs="Tahoma"/>
          <w:color w:val="000000"/>
          <w:lang w:eastAsia="de-DE"/>
        </w:rPr>
      </w:pPr>
      <w:r w:rsidRPr="00307A39">
        <w:rPr>
          <w:rFonts w:ascii="Tahoma" w:eastAsia="Times New Roman" w:hAnsi="Tahoma" w:cs="Tahoma"/>
          <w:color w:val="000000"/>
          <w:lang w:eastAsia="de-DE"/>
        </w:rPr>
        <w:t xml:space="preserve">Folgende </w:t>
      </w:r>
      <w:r w:rsidRPr="00307A39">
        <w:rPr>
          <w:rFonts w:ascii="Tahoma" w:eastAsia="Times New Roman" w:hAnsi="Tahoma" w:cs="Tahoma"/>
          <w:color w:val="000000"/>
          <w:u w:val="single"/>
          <w:lang w:eastAsia="de-DE"/>
        </w:rPr>
        <w:t>Fehlerarten</w:t>
      </w:r>
      <w:r w:rsidRPr="00307A39">
        <w:rPr>
          <w:rFonts w:ascii="Tahoma" w:eastAsia="Times New Roman" w:hAnsi="Tahoma" w:cs="Tahoma"/>
          <w:color w:val="000000"/>
          <w:lang w:eastAsia="de-DE"/>
        </w:rPr>
        <w:t xml:space="preserve"> werden in der Einführungsphase und in den Grund- und Leistungskursen der Qualifikationsphase einfach gewertet:</w:t>
      </w:r>
    </w:p>
    <w:p w:rsidR="00FD44E0" w:rsidRPr="00307A39" w:rsidRDefault="00FD44E0" w:rsidP="00357E92">
      <w:pPr>
        <w:spacing w:before="100" w:beforeAutospacing="1" w:after="100" w:afterAutospacing="1" w:line="240" w:lineRule="auto"/>
        <w:jc w:val="both"/>
        <w:rPr>
          <w:rFonts w:ascii="Tahoma" w:eastAsia="Times New Roman" w:hAnsi="Tahoma" w:cs="Tahoma"/>
          <w:color w:val="000000"/>
          <w:lang w:eastAsia="de-DE"/>
        </w:rPr>
      </w:pPr>
      <w:r w:rsidRPr="00307A39">
        <w:rPr>
          <w:rFonts w:ascii="Tahoma" w:eastAsia="Times New Roman" w:hAnsi="Tahoma" w:cs="Tahoma"/>
          <w:color w:val="000000"/>
          <w:u w:val="single"/>
          <w:lang w:eastAsia="de-DE"/>
        </w:rPr>
        <w:t>Rechtschreibfehler</w:t>
      </w:r>
      <w:r w:rsidRPr="00307A39">
        <w:rPr>
          <w:rFonts w:ascii="Tahoma" w:eastAsia="Times New Roman" w:hAnsi="Tahoma" w:cs="Tahoma"/>
          <w:color w:val="000000"/>
          <w:lang w:eastAsia="de-DE"/>
        </w:rPr>
        <w:t xml:space="preserve"> (Wird ein Wort wiederholt falsch geschrieben, darf nur ein Fehler gerechnet werden. Die Verwechselung von „das“ und „dass“ ist kein Wiederholungsfehler.)</w:t>
      </w:r>
    </w:p>
    <w:p w:rsidR="00FD44E0" w:rsidRPr="00307A39" w:rsidRDefault="00FD44E0" w:rsidP="00357E92">
      <w:pPr>
        <w:spacing w:before="100" w:beforeAutospacing="1" w:after="100" w:afterAutospacing="1" w:line="240" w:lineRule="auto"/>
        <w:jc w:val="both"/>
        <w:rPr>
          <w:rFonts w:ascii="Tahoma" w:eastAsia="Times New Roman" w:hAnsi="Tahoma" w:cs="Tahoma"/>
          <w:color w:val="000000"/>
          <w:lang w:eastAsia="de-DE"/>
        </w:rPr>
      </w:pPr>
      <w:r w:rsidRPr="00307A39">
        <w:rPr>
          <w:rFonts w:ascii="Tahoma" w:eastAsia="Times New Roman" w:hAnsi="Tahoma" w:cs="Tahoma"/>
          <w:color w:val="000000"/>
          <w:u w:val="single"/>
          <w:lang w:eastAsia="de-DE"/>
        </w:rPr>
        <w:t>Zeichensetzungsfehler</w:t>
      </w:r>
      <w:r w:rsidRPr="00307A39">
        <w:rPr>
          <w:rFonts w:ascii="Tahoma" w:eastAsia="Times New Roman" w:hAnsi="Tahoma" w:cs="Tahoma"/>
          <w:color w:val="000000"/>
          <w:lang w:eastAsia="de-DE"/>
        </w:rPr>
        <w:t xml:space="preserve"> (Hier gibt es keine Wiederholungsfehler. Bei eingeschobenem Satz und Apposition wird nur ein Zeichensetzungsfehler gerechnet, auch wenn beide Kommas fehlen. Andere Zeichensetzungsfehler wie Punkt, Apostroph, Bindestrich, Ausrufezeichen, fehlende Trennungsstriche und Anführungszeichen sind ebenfalls zu zählen.)</w:t>
      </w:r>
    </w:p>
    <w:p w:rsidR="00FD44E0" w:rsidRPr="00307A39" w:rsidRDefault="00FD44E0" w:rsidP="00357E92">
      <w:pPr>
        <w:spacing w:after="0" w:line="240" w:lineRule="auto"/>
        <w:jc w:val="both"/>
        <w:rPr>
          <w:rFonts w:ascii="Tahoma" w:eastAsia="Times New Roman" w:hAnsi="Tahoma" w:cs="Tahoma"/>
          <w:color w:val="000000"/>
          <w:lang w:eastAsia="de-DE"/>
        </w:rPr>
      </w:pPr>
      <w:r w:rsidRPr="00307A39">
        <w:rPr>
          <w:rFonts w:ascii="Tahoma" w:eastAsia="Times New Roman" w:hAnsi="Tahoma" w:cs="Tahoma"/>
          <w:color w:val="000000"/>
          <w:u w:val="single"/>
          <w:lang w:eastAsia="de-DE"/>
        </w:rPr>
        <w:t>Grammatikfehler</w:t>
      </w:r>
      <w:r w:rsidRPr="00307A39">
        <w:rPr>
          <w:rFonts w:ascii="Tahoma" w:eastAsia="Times New Roman" w:hAnsi="Tahoma" w:cs="Tahoma"/>
          <w:color w:val="000000"/>
          <w:lang w:eastAsia="de-DE"/>
        </w:rPr>
        <w:t xml:space="preserve"> (Verstöße gegen grammatische Konstruktionen (z.B. falsche Flexion eines Verbs, fehlerhafte Kausalität/Finalität, falsche Präpositionen), gebrauchsbeding</w:t>
      </w:r>
      <w:r w:rsidR="00752E2D">
        <w:rPr>
          <w:rFonts w:ascii="Tahoma" w:eastAsia="Times New Roman" w:hAnsi="Tahoma" w:cs="Tahoma"/>
          <w:color w:val="000000"/>
          <w:lang w:eastAsia="de-DE"/>
        </w:rPr>
        <w:t>te Grammatikfehler (z.B. wegen und</w:t>
      </w:r>
      <w:r w:rsidRPr="00307A39">
        <w:rPr>
          <w:rFonts w:ascii="Tahoma" w:eastAsia="Times New Roman" w:hAnsi="Tahoma" w:cs="Tahoma"/>
          <w:color w:val="000000"/>
          <w:lang w:eastAsia="de-DE"/>
        </w:rPr>
        <w:t xml:space="preserve"> Dativ), Tempusfehler, Modusfehler)</w:t>
      </w:r>
    </w:p>
    <w:p w:rsidR="00FD44E0" w:rsidRPr="00FD44E0" w:rsidRDefault="00FD44E0" w:rsidP="00357E92">
      <w:pPr>
        <w:spacing w:after="0" w:line="240" w:lineRule="auto"/>
        <w:jc w:val="both"/>
        <w:rPr>
          <w:rFonts w:ascii="Tahoma" w:eastAsia="Times New Roman" w:hAnsi="Tahoma" w:cs="Tahoma"/>
          <w:color w:val="000000"/>
          <w:lang w:eastAsia="de-DE"/>
        </w:rPr>
      </w:pPr>
    </w:p>
    <w:p w:rsidR="00FD44E0" w:rsidRPr="00307A39" w:rsidRDefault="00FD44E0" w:rsidP="00357E92">
      <w:pPr>
        <w:spacing w:after="0" w:line="240" w:lineRule="auto"/>
        <w:jc w:val="both"/>
        <w:rPr>
          <w:rFonts w:ascii="Tahoma" w:eastAsia="Times New Roman" w:hAnsi="Tahoma" w:cs="Tahoma"/>
          <w:color w:val="000000"/>
          <w:lang w:eastAsia="de-DE"/>
        </w:rPr>
      </w:pPr>
      <w:r w:rsidRPr="00307A39">
        <w:rPr>
          <w:rFonts w:ascii="Tahoma" w:eastAsia="Times New Roman" w:hAnsi="Tahoma" w:cs="Tahoma"/>
          <w:color w:val="000000"/>
          <w:u w:val="single"/>
          <w:lang w:eastAsia="de-DE"/>
        </w:rPr>
        <w:t>Flüchtigkeitsfehler</w:t>
      </w:r>
      <w:r w:rsidRPr="00307A39">
        <w:rPr>
          <w:rFonts w:ascii="Tahoma" w:eastAsia="Times New Roman" w:hAnsi="Tahoma" w:cs="Tahoma"/>
          <w:color w:val="000000"/>
          <w:lang w:eastAsia="de-DE"/>
        </w:rPr>
        <w:t xml:space="preserve"> werden lediglich markiert, aber nicht gezählt, wie fehlende i-Punkte und t-Striche </w:t>
      </w:r>
      <w:proofErr w:type="spellStart"/>
      <w:r w:rsidRPr="00307A39">
        <w:rPr>
          <w:rFonts w:ascii="Tahoma" w:eastAsia="Times New Roman" w:hAnsi="Tahoma" w:cs="Tahoma"/>
          <w:color w:val="000000"/>
          <w:lang w:eastAsia="de-DE"/>
        </w:rPr>
        <w:t>u.ä.</w:t>
      </w:r>
      <w:proofErr w:type="spellEnd"/>
      <w:r w:rsidRPr="00307A39">
        <w:rPr>
          <w:rFonts w:ascii="Tahoma" w:eastAsia="Times New Roman" w:hAnsi="Tahoma" w:cs="Tahoma"/>
          <w:color w:val="000000"/>
          <w:lang w:eastAsia="de-DE"/>
        </w:rPr>
        <w:t>; fehlende Punkte, wenn anschließend groß weitergeschrieben wird; fehlende Endbuchstaben, es sei denn, es erfolgt dadurch eine grammatisch falsche Wendung; evtl. vertauschte Buchstaben (z.B. „</w:t>
      </w:r>
      <w:proofErr w:type="spellStart"/>
      <w:r w:rsidRPr="00307A39">
        <w:rPr>
          <w:rFonts w:ascii="Tahoma" w:eastAsia="Times New Roman" w:hAnsi="Tahoma" w:cs="Tahoma"/>
          <w:color w:val="000000"/>
          <w:lang w:eastAsia="de-DE"/>
        </w:rPr>
        <w:t>dei</w:t>
      </w:r>
      <w:proofErr w:type="spellEnd"/>
      <w:r w:rsidRPr="00307A39">
        <w:rPr>
          <w:rFonts w:ascii="Tahoma" w:eastAsia="Times New Roman" w:hAnsi="Tahoma" w:cs="Tahoma"/>
          <w:color w:val="000000"/>
          <w:lang w:eastAsia="de-DE"/>
        </w:rPr>
        <w:t>“ statt „die“)</w:t>
      </w:r>
    </w:p>
    <w:p w:rsidR="00FD44E0" w:rsidRPr="00FD44E0" w:rsidRDefault="00FD44E0" w:rsidP="00357E92">
      <w:pPr>
        <w:spacing w:after="0" w:line="240" w:lineRule="auto"/>
        <w:jc w:val="both"/>
        <w:rPr>
          <w:rFonts w:ascii="Tahoma" w:eastAsia="Times New Roman" w:hAnsi="Tahoma" w:cs="Tahoma"/>
          <w:color w:val="000000"/>
          <w:lang w:eastAsia="de-DE"/>
        </w:rPr>
      </w:pPr>
    </w:p>
    <w:p w:rsidR="00FD44E0" w:rsidRDefault="00FD44E0" w:rsidP="00357E92">
      <w:pPr>
        <w:spacing w:after="0" w:line="240" w:lineRule="auto"/>
        <w:jc w:val="both"/>
        <w:rPr>
          <w:rFonts w:ascii="Tahoma" w:eastAsia="Times New Roman" w:hAnsi="Tahoma" w:cs="Tahoma"/>
          <w:color w:val="000000"/>
          <w:lang w:eastAsia="de-DE"/>
        </w:rPr>
      </w:pPr>
      <w:r w:rsidRPr="00307A39">
        <w:rPr>
          <w:rFonts w:ascii="Tahoma" w:eastAsia="Times New Roman" w:hAnsi="Tahoma" w:cs="Tahoma"/>
          <w:color w:val="000000"/>
          <w:u w:val="single"/>
          <w:lang w:eastAsia="de-DE"/>
        </w:rPr>
        <w:t>Ausdrucksfehler</w:t>
      </w:r>
      <w:r w:rsidRPr="00307A39">
        <w:rPr>
          <w:rFonts w:ascii="Tahoma" w:eastAsia="Times New Roman" w:hAnsi="Tahoma" w:cs="Tahoma"/>
          <w:color w:val="000000"/>
          <w:lang w:eastAsia="de-DE"/>
        </w:rPr>
        <w:t xml:space="preserve"> (z.B. Wiederholungen, umgangssprachliche Wendungen, falsche oder missverständliche Wortwahl, fehlendes Wort, unpassende Metaphernbildung, kein Gebrauch von Fachtermini)</w:t>
      </w:r>
    </w:p>
    <w:p w:rsidR="00550F70" w:rsidRPr="00307A39" w:rsidRDefault="00550F70" w:rsidP="00357E92">
      <w:pPr>
        <w:spacing w:after="0" w:line="240" w:lineRule="auto"/>
        <w:jc w:val="both"/>
        <w:rPr>
          <w:rFonts w:ascii="Tahoma" w:eastAsia="Times New Roman" w:hAnsi="Tahoma" w:cs="Tahoma"/>
          <w:color w:val="000000"/>
          <w:lang w:eastAsia="de-DE"/>
        </w:rPr>
      </w:pPr>
    </w:p>
    <w:sectPr w:rsidR="00550F70" w:rsidRPr="00307A39" w:rsidSect="003A591E">
      <w:pgSz w:w="11906" w:h="16838"/>
      <w:pgMar w:top="567"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44E0"/>
    <w:rsid w:val="00041009"/>
    <w:rsid w:val="00357E92"/>
    <w:rsid w:val="00550F70"/>
    <w:rsid w:val="00752E2D"/>
    <w:rsid w:val="00AF55F6"/>
    <w:rsid w:val="00B35397"/>
    <w:rsid w:val="00BB5616"/>
    <w:rsid w:val="00F43BB0"/>
    <w:rsid w:val="00FD44E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D44E0"/>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550F70"/>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D44E0"/>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550F70"/>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257</Words>
  <Characters>1621</Characters>
  <Application>Microsoft Office Word</Application>
  <DocSecurity>4</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Kreis Offenbach</Company>
  <LinksUpToDate>false</LinksUpToDate>
  <CharactersWithSpaces>1875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Katrin</dc:creator>
  <cp:lastModifiedBy>Kreis Offenbach</cp:lastModifiedBy>
  <cp:revision>2</cp:revision>
  <dcterms:created xsi:type="dcterms:W3CDTF">2017-10-06T05:23:00Z</dcterms:created>
  <dcterms:modified xsi:type="dcterms:W3CDTF">2017-10-06T05:23:00Z</dcterms:modified>
</cp:coreProperties>
</file>